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B1F1" w14:textId="77777777" w:rsidR="00672C83" w:rsidRDefault="00672C83" w:rsidP="00672C83">
      <w:pPr>
        <w:pStyle w:val="a3"/>
        <w:spacing w:after="19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FBE3268" w14:textId="61CDA00A" w:rsidR="00672C83" w:rsidRDefault="00672C83" w:rsidP="00672C83">
      <w:pPr>
        <w:pStyle w:val="a3"/>
        <w:spacing w:after="195" w:afterAutospacing="0"/>
        <w:jc w:val="center"/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Госавтоинспекция разъясняет правила управления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>
        <w:rPr>
          <w:b/>
          <w:bCs/>
          <w:color w:val="000000"/>
          <w:sz w:val="28"/>
          <w:szCs w:val="28"/>
          <w:shd w:val="clear" w:color="auto" w:fill="FFFFFF"/>
        </w:rPr>
        <w:t>транспортными средствами несовершеннолетними</w:t>
      </w:r>
    </w:p>
    <w:p w14:paraId="0EA074AF" w14:textId="77777777" w:rsidR="00672C83" w:rsidRDefault="00672C83" w:rsidP="00672C83">
      <w:pPr>
        <w:pStyle w:val="a3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Каждый родитель, покупая своему ребенку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питбайк</w:t>
      </w:r>
      <w:proofErr w:type="spellEnd"/>
      <w:r>
        <w:rPr>
          <w:color w:val="000000"/>
          <w:sz w:val="28"/>
          <w:szCs w:val="28"/>
          <w:shd w:val="clear" w:color="auto" w:fill="FFFFFF"/>
        </w:rPr>
        <w:t>, мопед, или скутер должен в первую очередь подумать о его безопасности, здоровье и жизни.</w:t>
      </w:r>
    </w:p>
    <w:p w14:paraId="3CA91A31" w14:textId="77777777" w:rsidR="00672C83" w:rsidRDefault="00672C83" w:rsidP="00672C83">
      <w:pPr>
        <w:pStyle w:val="a3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Так, например, 12 марта по адресу г. Екатеринбург, с. Горный Щит, ул. Буденного, напротив дома № 9 произошло ДТП, где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водитель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управляя автомобилем «Ниссан X-Trail», двигаясь по ул. Ленина, совершая правый поворот на парковку к дому №9, допустил столкновение с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питбайком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Kayo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K1» под управлением 14-летнего подростка, который двигался в попутном направлении за автомобилем Ниссан. В результате ДТП мальчик получил ушибы бёдер, плеча, а также грудной клетки.</w:t>
      </w:r>
    </w:p>
    <w:p w14:paraId="3E5EA19E" w14:textId="77777777" w:rsidR="00672C83" w:rsidRDefault="00672C83" w:rsidP="00672C83">
      <w:pPr>
        <w:pStyle w:val="a3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Сотрудниками Госавтоинспекции установлено, что родители купили сыну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питбай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так как планировали заниматься в детской автошколе, ребенок попросил попробовать прокатиться и родители его отпустили. Из средств пассивной защиты на нем был мотошлем,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мотоэкипировки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нет. </w:t>
      </w:r>
    </w:p>
    <w:p w14:paraId="4F6AFFBE" w14:textId="77777777" w:rsidR="00672C83" w:rsidRDefault="00672C83" w:rsidP="00672C83">
      <w:pPr>
        <w:pStyle w:val="a3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Подобных фактов будет значительно больше, если родители не будут уделять должного внимания воспитанию детей, контролировать досуг несовершеннолетних. Приобретая технику детям, и не ограничивая доступ к ней, родители могут столкнуться с ситуацией, когда дети станут участниками аварий.</w:t>
      </w:r>
    </w:p>
    <w:p w14:paraId="56E1F197" w14:textId="77777777" w:rsidR="00672C83" w:rsidRDefault="00672C83" w:rsidP="00672C83">
      <w:pPr>
        <w:pStyle w:val="a3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Вместе с тем, в соответствии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  законодательством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Российской Федерации, при совершении дорожно-транспортных происшествий несовершеннолетними, управляющими различными транспортными средствами, ответственность по выплате компенсаций и ущерба за причиненный вред ложится на плечи законных представителей. Последствия ДТП могут быть разными – от причинения материального ущерба в виде повреждений других транспортных средств, до трагичных – это получение серьезных травм и гибель людей. Кроме того, отсутствие навыков вождения, а также водительских удостоверений грозит штрафами как для юных водителей, так и для их законных представителей и собственников транспортных средств.</w:t>
      </w:r>
    </w:p>
    <w:p w14:paraId="34FE1854" w14:textId="77777777" w:rsidR="00672C83" w:rsidRDefault="00672C83" w:rsidP="00672C83">
      <w:pPr>
        <w:pStyle w:val="a3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Госавтоинспекция Екатеринбурга настоятельно рекомендует родителям контролировать досуг своих детей, регулярно проводить беседы по правилам безопасного поведения на дорогах, ограничить доступ к транспортным средствам, к ключам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от  них</w:t>
      </w:r>
      <w:proofErr w:type="gramEnd"/>
      <w:r>
        <w:rPr>
          <w:color w:val="000000"/>
          <w:sz w:val="28"/>
          <w:szCs w:val="28"/>
          <w:shd w:val="clear" w:color="auto" w:fill="FFFFFF"/>
        </w:rPr>
        <w:t>, чтобы исключить участие таких юных водителей в дорожном движении.</w:t>
      </w:r>
    </w:p>
    <w:p w14:paraId="12F82CA1" w14:textId="77777777" w:rsidR="00672C83" w:rsidRDefault="00672C83" w:rsidP="00672C83">
      <w:pPr>
        <w:pStyle w:val="a3"/>
        <w:ind w:firstLine="709"/>
        <w:jc w:val="both"/>
      </w:pPr>
      <w:r>
        <w:t> </w:t>
      </w:r>
    </w:p>
    <w:p w14:paraId="55D4D55C" w14:textId="77777777" w:rsidR="00672C83" w:rsidRPr="00672C83" w:rsidRDefault="00672C83" w:rsidP="00672C83">
      <w:pPr>
        <w:pStyle w:val="a3"/>
        <w:jc w:val="right"/>
      </w:pPr>
      <w:r w:rsidRPr="00672C83">
        <w:t>Отделение пропаганды Госавтоинспекции УМВД России по г. Екатеринбургу</w:t>
      </w:r>
    </w:p>
    <w:p w14:paraId="6109FF17" w14:textId="77777777" w:rsidR="00672C83" w:rsidRDefault="00672C83" w:rsidP="00672C83">
      <w:pPr>
        <w:pStyle w:val="a3"/>
        <w:spacing w:before="0" w:beforeAutospacing="0" w:after="0" w:afterAutospacing="0"/>
      </w:pPr>
      <w:r>
        <w:t> </w:t>
      </w:r>
    </w:p>
    <w:p w14:paraId="25BFA59A" w14:textId="77777777" w:rsidR="00383D88" w:rsidRDefault="00383D88"/>
    <w:sectPr w:rsidR="00383D88" w:rsidSect="00672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83"/>
    <w:rsid w:val="00383D88"/>
    <w:rsid w:val="006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EB8E5"/>
  <w15:chartTrackingRefBased/>
  <w15:docId w15:val="{B1960BD4-5209-44B5-A3AB-7854229A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2023-03-21T05:09:00Z</dcterms:created>
  <dcterms:modified xsi:type="dcterms:W3CDTF">2023-03-21T05:11:00Z</dcterms:modified>
</cp:coreProperties>
</file>