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F9" w:rsidRDefault="000D3AF9" w:rsidP="000D3AF9">
      <w:pPr>
        <w:autoSpaceDE w:val="0"/>
        <w:jc w:val="center"/>
        <w:rPr>
          <w:rFonts w:eastAsia="ArialMT"/>
          <w:b/>
          <w:bCs/>
          <w:color w:val="3C3F34"/>
          <w:kern w:val="1"/>
          <w:sz w:val="26"/>
          <w:szCs w:val="26"/>
        </w:rPr>
      </w:pPr>
      <w:r>
        <w:rPr>
          <w:rFonts w:eastAsia="ArialMT"/>
          <w:b/>
          <w:bCs/>
          <w:color w:val="3C3F34"/>
          <w:kern w:val="1"/>
          <w:sz w:val="26"/>
          <w:szCs w:val="26"/>
        </w:rPr>
        <w:t>МУНИЦИПАЛЬНОЕ АВТОНОМНОЕ ОБЩЕОБРАЗОВАТЕЛЬНОЕ УЧРЕЖДЕНИЕ</w:t>
      </w:r>
    </w:p>
    <w:p w:rsidR="000D3AF9" w:rsidRDefault="000D3AF9" w:rsidP="000D3AF9">
      <w:pPr>
        <w:autoSpaceDE w:val="0"/>
        <w:ind w:left="8640" w:hanging="8640"/>
        <w:jc w:val="center"/>
      </w:pPr>
      <w:r>
        <w:rPr>
          <w:rFonts w:eastAsia="ArialMT"/>
          <w:b/>
          <w:bCs/>
          <w:color w:val="3C3F34"/>
          <w:kern w:val="1"/>
          <w:sz w:val="26"/>
          <w:szCs w:val="26"/>
        </w:rPr>
        <w:t>СРЕДНЯЯ ОБЩЕОБРАЗОВАТЕЛЬНАЯ ШКОЛА №147</w:t>
      </w:r>
    </w:p>
    <w:p w:rsidR="000D3AF9" w:rsidRDefault="000D3AF9" w:rsidP="000D3AF9">
      <w:pPr>
        <w:autoSpaceDE w:val="0"/>
        <w:jc w:val="both"/>
      </w:pPr>
    </w:p>
    <w:p w:rsidR="000D3AF9" w:rsidRPr="00E57081" w:rsidRDefault="000D3AF9" w:rsidP="000D3AF9">
      <w:pPr>
        <w:pStyle w:val="a3"/>
        <w:jc w:val="right"/>
        <w:rPr>
          <w:rFonts w:eastAsia="ArialMT"/>
        </w:rPr>
      </w:pPr>
      <w:r>
        <w:rPr>
          <w:rFonts w:eastAsia="ArialMT"/>
          <w:sz w:val="24"/>
          <w:szCs w:val="24"/>
        </w:rPr>
        <w:t xml:space="preserve">    </w:t>
      </w:r>
      <w:r w:rsidRPr="00E57081">
        <w:rPr>
          <w:rFonts w:eastAsia="ArialMT"/>
        </w:rPr>
        <w:t xml:space="preserve">Приложение 2 </w:t>
      </w:r>
    </w:p>
    <w:p w:rsidR="000D3AF9" w:rsidRPr="00E57081" w:rsidRDefault="000D3AF9" w:rsidP="000D3AF9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>к приказу директора</w:t>
      </w:r>
    </w:p>
    <w:p w:rsidR="000D3AF9" w:rsidRPr="00E57081" w:rsidRDefault="000D3AF9" w:rsidP="000D3AF9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 xml:space="preserve"> МАОУ  СОШ№147</w:t>
      </w:r>
    </w:p>
    <w:p w:rsidR="000D3AF9" w:rsidRPr="00E57081" w:rsidRDefault="000D3AF9" w:rsidP="000D3AF9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 xml:space="preserve"> от 01.09.2016 г. № 72/6- О</w:t>
      </w:r>
    </w:p>
    <w:p w:rsidR="000D3AF9" w:rsidRPr="00E57081" w:rsidRDefault="000D3AF9" w:rsidP="000D3AF9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>«О создании комиссии по</w:t>
      </w:r>
    </w:p>
    <w:p w:rsidR="000D3AF9" w:rsidRPr="00E57081" w:rsidRDefault="000D3AF9" w:rsidP="000D3AF9">
      <w:pPr>
        <w:pStyle w:val="a3"/>
        <w:jc w:val="right"/>
        <w:rPr>
          <w:rFonts w:eastAsia="ArialMT"/>
          <w:b/>
          <w:bCs/>
        </w:rPr>
      </w:pPr>
      <w:r w:rsidRPr="00E57081">
        <w:rPr>
          <w:rFonts w:eastAsia="ArialMT"/>
        </w:rPr>
        <w:t>противодействию коррупции»</w:t>
      </w:r>
    </w:p>
    <w:p w:rsidR="000D3AF9" w:rsidRDefault="000D3AF9" w:rsidP="000D3AF9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</w:p>
    <w:p w:rsidR="000D3AF9" w:rsidRDefault="000D3AF9" w:rsidP="000D3AF9">
      <w:pPr>
        <w:autoSpaceDE w:val="0"/>
        <w:jc w:val="center"/>
        <w:rPr>
          <w:rFonts w:eastAsia="ArialMT"/>
          <w:b/>
          <w:bCs/>
          <w:color w:val="3C3F34"/>
          <w:kern w:val="1"/>
          <w:sz w:val="28"/>
          <w:szCs w:val="28"/>
        </w:rPr>
      </w:pPr>
      <w:bookmarkStart w:id="0" w:name="_GoBack"/>
      <w:r>
        <w:rPr>
          <w:rFonts w:eastAsia="ArialMT"/>
          <w:b/>
          <w:bCs/>
          <w:color w:val="3C3F34"/>
          <w:kern w:val="1"/>
          <w:sz w:val="28"/>
          <w:szCs w:val="28"/>
        </w:rPr>
        <w:t>ПОРЯДОК</w:t>
      </w:r>
    </w:p>
    <w:p w:rsidR="000D3AF9" w:rsidRDefault="000D3AF9" w:rsidP="000D3AF9">
      <w:pPr>
        <w:autoSpaceDE w:val="0"/>
        <w:jc w:val="center"/>
        <w:rPr>
          <w:rFonts w:eastAsia="ArialMT"/>
          <w:b/>
          <w:bCs/>
          <w:color w:val="3C3F34"/>
          <w:kern w:val="1"/>
          <w:sz w:val="28"/>
          <w:szCs w:val="28"/>
        </w:rPr>
      </w:pPr>
      <w:r>
        <w:rPr>
          <w:rFonts w:eastAsia="ArialMT"/>
          <w:b/>
          <w:bCs/>
          <w:color w:val="3C3F34"/>
          <w:kern w:val="1"/>
          <w:sz w:val="28"/>
          <w:szCs w:val="28"/>
        </w:rPr>
        <w:t xml:space="preserve">уведомления работниками работодателя </w:t>
      </w:r>
    </w:p>
    <w:p w:rsidR="000D3AF9" w:rsidRDefault="000D3AF9" w:rsidP="000D3AF9">
      <w:pPr>
        <w:autoSpaceDE w:val="0"/>
        <w:jc w:val="center"/>
        <w:rPr>
          <w:rFonts w:eastAsia="ArialMT"/>
          <w:b/>
          <w:bCs/>
          <w:color w:val="3C3F34"/>
          <w:kern w:val="1"/>
          <w:sz w:val="28"/>
          <w:szCs w:val="28"/>
        </w:rPr>
      </w:pPr>
      <w:r>
        <w:rPr>
          <w:rFonts w:eastAsia="ArialMT"/>
          <w:b/>
          <w:bCs/>
          <w:color w:val="3C3F34"/>
          <w:kern w:val="1"/>
          <w:sz w:val="28"/>
          <w:szCs w:val="28"/>
        </w:rPr>
        <w:t xml:space="preserve">о фактах обращения в целях склонения к совершению </w:t>
      </w:r>
    </w:p>
    <w:p w:rsidR="000D3AF9" w:rsidRPr="00E57081" w:rsidRDefault="000D3AF9" w:rsidP="000D3AF9">
      <w:pPr>
        <w:autoSpaceDE w:val="0"/>
        <w:jc w:val="center"/>
        <w:rPr>
          <w:rFonts w:eastAsia="ArialMT"/>
          <w:b/>
          <w:bCs/>
          <w:kern w:val="1"/>
          <w:sz w:val="24"/>
          <w:szCs w:val="24"/>
        </w:rPr>
      </w:pPr>
      <w:r>
        <w:rPr>
          <w:rFonts w:eastAsia="ArialMT"/>
          <w:b/>
          <w:bCs/>
          <w:color w:val="3C3F34"/>
          <w:kern w:val="1"/>
          <w:sz w:val="28"/>
          <w:szCs w:val="28"/>
        </w:rPr>
        <w:t>коррупционных правонарушений</w:t>
      </w:r>
    </w:p>
    <w:bookmarkEnd w:id="0"/>
    <w:p w:rsidR="000D3AF9" w:rsidRDefault="000D3AF9" w:rsidP="000D3AF9">
      <w:pPr>
        <w:autoSpaceDE w:val="0"/>
        <w:jc w:val="both"/>
      </w:pP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Настоящий Порядок определяет процедуру уведомления представителя нанимателя (работодателя) работниками МАОУ  СОШ № 147  (далее - Школы) о фактах обращения в целях склонения к совершению коррупционных правонарушений и распространяется на всех </w:t>
      </w:r>
      <w:r>
        <w:rPr>
          <w:rFonts w:eastAsia="ArialMT"/>
          <w:color w:val="262626"/>
          <w:kern w:val="1"/>
          <w:sz w:val="24"/>
          <w:szCs w:val="24"/>
        </w:rPr>
        <w:t>работников</w:t>
      </w:r>
      <w:r>
        <w:rPr>
          <w:rFonts w:eastAsia="ArialMT"/>
          <w:color w:val="3C3F34"/>
          <w:kern w:val="1"/>
          <w:sz w:val="24"/>
          <w:szCs w:val="24"/>
        </w:rPr>
        <w:t xml:space="preserve"> вне зависимости от уровня занимаемой ими должности.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Работник обязан уведомлять представителя нанимателя (работодателя):</w:t>
      </w:r>
    </w:p>
    <w:p w:rsidR="000D3AF9" w:rsidRDefault="000D3AF9" w:rsidP="000D3AF9">
      <w:pPr>
        <w:numPr>
          <w:ilvl w:val="0"/>
          <w:numId w:val="2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о фактах обращения к нему каких-либо лиц в целях склонения его к совершению коррупционного правонарушения;</w:t>
      </w:r>
    </w:p>
    <w:p w:rsidR="000D3AF9" w:rsidRDefault="000D3AF9" w:rsidP="000D3AF9">
      <w:pPr>
        <w:numPr>
          <w:ilvl w:val="0"/>
          <w:numId w:val="2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о фактах совершения другими работниками  коррупционных правонарушений.</w:t>
      </w:r>
    </w:p>
    <w:p w:rsidR="000D3AF9" w:rsidRDefault="000D3AF9" w:rsidP="000D3AF9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работника Школы.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работника Школы.</w:t>
      </w:r>
    </w:p>
    <w:p w:rsidR="000D3AF9" w:rsidRDefault="000D3AF9" w:rsidP="000D3AF9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Под коррупционными правонарушениями следует понимать:</w:t>
      </w:r>
    </w:p>
    <w:p w:rsidR="000D3AF9" w:rsidRDefault="000D3AF9" w:rsidP="000D3AF9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а).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0D3AF9" w:rsidRDefault="000D3AF9" w:rsidP="000D3AF9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б).совершение деяний, указанных в подпункте "а" настоящего пункта, от имени или в интересах юридического лица;</w:t>
      </w:r>
    </w:p>
    <w:p w:rsidR="000D3AF9" w:rsidRDefault="000D3AF9" w:rsidP="000D3AF9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в). несоблюдение требований к служебному поведению и (или) требований об урегулировании  конфликта интересов.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Работник, уведомивший представителя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Школы коррупционных правонарушений находится под защитой государства в соответствии с законодательством Российской Федерации.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Директором Школы принимаются меры по защите работника,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</w:t>
      </w:r>
      <w:r>
        <w:rPr>
          <w:rFonts w:eastAsia="ArialMT"/>
          <w:color w:val="3C3F34"/>
          <w:kern w:val="1"/>
          <w:sz w:val="24"/>
          <w:szCs w:val="24"/>
        </w:rPr>
        <w:lastRenderedPageBreak/>
        <w:t>период рассмотрения представленного работником уведомления.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Школы обязан в течение 3 рабочих дней уведомить о данных фактах своего работодателя.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Направление уведомления работодателю производится письменно по форме согласно Приложениям № 1 и № 2 к Порядку.   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Журнал ведется и хранится у специалиста по кадрам по форме согласно Приложению № 3 к Порядку.</w:t>
      </w:r>
    </w:p>
    <w:p w:rsidR="000D3AF9" w:rsidRDefault="000D3AF9" w:rsidP="000D3AF9">
      <w:pPr>
        <w:numPr>
          <w:ilvl w:val="0"/>
          <w:numId w:val="1"/>
        </w:num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Организация проверки сведений по факту обращения к работнику Школы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1C2434" w:rsidRDefault="001C2434"/>
    <w:sectPr w:rsidR="001C2434" w:rsidSect="000D3AF9">
      <w:pgSz w:w="11900" w:h="16840"/>
      <w:pgMar w:top="720" w:right="720" w:bottom="720" w:left="720" w:header="708" w:footer="708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F9"/>
    <w:rsid w:val="000D3AF9"/>
    <w:rsid w:val="001C2434"/>
    <w:rsid w:val="00E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9F4E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F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AF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F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AF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Macintosh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</dc:creator>
  <cp:keywords/>
  <dc:description/>
  <cp:lastModifiedBy>Soboleva</cp:lastModifiedBy>
  <cp:revision>1</cp:revision>
  <dcterms:created xsi:type="dcterms:W3CDTF">2017-12-09T04:56:00Z</dcterms:created>
  <dcterms:modified xsi:type="dcterms:W3CDTF">2017-12-09T04:56:00Z</dcterms:modified>
</cp:coreProperties>
</file>