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AF9" w:rsidRDefault="000D3AF9" w:rsidP="000D3AF9">
      <w:pPr>
        <w:autoSpaceDE w:val="0"/>
        <w:jc w:val="center"/>
        <w:rPr>
          <w:rFonts w:eastAsia="ArialMT"/>
          <w:b/>
          <w:bCs/>
          <w:color w:val="3C3F34"/>
          <w:kern w:val="1"/>
          <w:sz w:val="26"/>
          <w:szCs w:val="26"/>
        </w:rPr>
      </w:pPr>
      <w:r>
        <w:rPr>
          <w:rFonts w:eastAsia="ArialMT"/>
          <w:b/>
          <w:bCs/>
          <w:color w:val="3C3F34"/>
          <w:kern w:val="1"/>
          <w:sz w:val="26"/>
          <w:szCs w:val="26"/>
        </w:rPr>
        <w:t>МУНИЦИПАЛЬНОЕ АВТОНОМНОЕ ОБЩЕОБРАЗОВАТЕЛЬНОЕ УЧРЕЖДЕНИЕ</w:t>
      </w:r>
    </w:p>
    <w:p w:rsidR="000D3AF9" w:rsidRDefault="000D3AF9" w:rsidP="000D3AF9">
      <w:pPr>
        <w:autoSpaceDE w:val="0"/>
        <w:ind w:left="8640" w:hanging="8640"/>
        <w:jc w:val="center"/>
      </w:pPr>
      <w:r>
        <w:rPr>
          <w:rFonts w:eastAsia="ArialMT"/>
          <w:b/>
          <w:bCs/>
          <w:color w:val="3C3F34"/>
          <w:kern w:val="1"/>
          <w:sz w:val="26"/>
          <w:szCs w:val="26"/>
        </w:rPr>
        <w:t>СРЕДНЯЯ ОБЩЕОБРАЗОВАТЕЛЬНАЯ ШКОЛА №147</w:t>
      </w:r>
    </w:p>
    <w:p w:rsidR="000D3AF9" w:rsidRDefault="000D3AF9" w:rsidP="000D3AF9">
      <w:pPr>
        <w:autoSpaceDE w:val="0"/>
        <w:jc w:val="both"/>
      </w:pPr>
    </w:p>
    <w:p w:rsidR="000D3AF9" w:rsidRPr="00E57081" w:rsidRDefault="000D3AF9" w:rsidP="000D3AF9">
      <w:pPr>
        <w:pStyle w:val="a3"/>
        <w:jc w:val="right"/>
        <w:rPr>
          <w:rFonts w:eastAsia="ArialMT"/>
        </w:rPr>
      </w:pPr>
      <w:r>
        <w:rPr>
          <w:rFonts w:eastAsia="ArialMT"/>
          <w:sz w:val="24"/>
          <w:szCs w:val="24"/>
        </w:rPr>
        <w:t xml:space="preserve">    </w:t>
      </w:r>
      <w:r w:rsidRPr="00E57081">
        <w:rPr>
          <w:rFonts w:eastAsia="ArialMT"/>
        </w:rPr>
        <w:t xml:space="preserve">Приложение 2 </w:t>
      </w:r>
    </w:p>
    <w:p w:rsidR="000D3AF9" w:rsidRPr="00E57081" w:rsidRDefault="000D3AF9" w:rsidP="000D3AF9">
      <w:pPr>
        <w:pStyle w:val="a3"/>
        <w:jc w:val="right"/>
        <w:rPr>
          <w:rFonts w:eastAsia="ArialMT"/>
        </w:rPr>
      </w:pPr>
      <w:r w:rsidRPr="00E57081">
        <w:rPr>
          <w:rFonts w:eastAsia="ArialMT"/>
        </w:rPr>
        <w:t>к приказу директора</w:t>
      </w:r>
    </w:p>
    <w:p w:rsidR="000D3AF9" w:rsidRPr="00E57081" w:rsidRDefault="000D3AF9" w:rsidP="000D3AF9">
      <w:pPr>
        <w:pStyle w:val="a3"/>
        <w:jc w:val="right"/>
        <w:rPr>
          <w:rFonts w:eastAsia="ArialMT"/>
        </w:rPr>
      </w:pPr>
      <w:r w:rsidRPr="00E57081">
        <w:rPr>
          <w:rFonts w:eastAsia="ArialMT"/>
        </w:rPr>
        <w:t xml:space="preserve"> МАОУ  СОШ№147</w:t>
      </w:r>
    </w:p>
    <w:p w:rsidR="000D3AF9" w:rsidRPr="00E57081" w:rsidRDefault="000D3AF9" w:rsidP="000D3AF9">
      <w:pPr>
        <w:pStyle w:val="a3"/>
        <w:jc w:val="right"/>
        <w:rPr>
          <w:rFonts w:eastAsia="ArialMT"/>
        </w:rPr>
      </w:pPr>
      <w:r w:rsidRPr="00E57081">
        <w:rPr>
          <w:rFonts w:eastAsia="ArialMT"/>
        </w:rPr>
        <w:t xml:space="preserve"> от 01.09.2016 г. № 72/6- О</w:t>
      </w:r>
    </w:p>
    <w:p w:rsidR="000D3AF9" w:rsidRPr="00E57081" w:rsidRDefault="000D3AF9" w:rsidP="000D3AF9">
      <w:pPr>
        <w:pStyle w:val="a3"/>
        <w:jc w:val="right"/>
        <w:rPr>
          <w:rFonts w:eastAsia="ArialMT"/>
        </w:rPr>
      </w:pPr>
      <w:r w:rsidRPr="00E57081">
        <w:rPr>
          <w:rFonts w:eastAsia="ArialMT"/>
        </w:rPr>
        <w:t>«О создании комиссии по</w:t>
      </w:r>
    </w:p>
    <w:p w:rsidR="000D3AF9" w:rsidRPr="00E57081" w:rsidRDefault="000D3AF9" w:rsidP="000D3AF9">
      <w:pPr>
        <w:pStyle w:val="a3"/>
        <w:jc w:val="right"/>
        <w:rPr>
          <w:rFonts w:eastAsia="ArialMT"/>
          <w:b/>
          <w:bCs/>
        </w:rPr>
      </w:pPr>
      <w:r w:rsidRPr="00E57081">
        <w:rPr>
          <w:rFonts w:eastAsia="ArialMT"/>
        </w:rPr>
        <w:t>противодействию коррупции»</w:t>
      </w:r>
    </w:p>
    <w:p w:rsidR="000D3AF9" w:rsidRDefault="000D3AF9" w:rsidP="000D3AF9">
      <w:pPr>
        <w:autoSpaceDE w:val="0"/>
        <w:jc w:val="both"/>
        <w:rPr>
          <w:rFonts w:eastAsia="ArialMT"/>
          <w:b/>
          <w:bCs/>
          <w:color w:val="3C3F34"/>
          <w:kern w:val="1"/>
          <w:sz w:val="24"/>
          <w:szCs w:val="24"/>
        </w:rPr>
      </w:pPr>
    </w:p>
    <w:p w:rsidR="000D3AF9" w:rsidRDefault="000D3AF9" w:rsidP="000D3AF9">
      <w:pPr>
        <w:autoSpaceDE w:val="0"/>
        <w:jc w:val="center"/>
        <w:rPr>
          <w:rFonts w:eastAsia="ArialMT"/>
          <w:b/>
          <w:bCs/>
          <w:color w:val="3C3F34"/>
          <w:kern w:val="1"/>
          <w:sz w:val="28"/>
          <w:szCs w:val="28"/>
        </w:rPr>
      </w:pPr>
      <w:bookmarkStart w:id="0" w:name="_GoBack"/>
      <w:r>
        <w:rPr>
          <w:rFonts w:eastAsia="ArialMT"/>
          <w:b/>
          <w:bCs/>
          <w:color w:val="3C3F34"/>
          <w:kern w:val="1"/>
          <w:sz w:val="28"/>
          <w:szCs w:val="28"/>
        </w:rPr>
        <w:t>ПОРЯДОК</w:t>
      </w:r>
    </w:p>
    <w:p w:rsidR="000D3AF9" w:rsidRDefault="000D3AF9" w:rsidP="000D3AF9">
      <w:pPr>
        <w:autoSpaceDE w:val="0"/>
        <w:jc w:val="center"/>
        <w:rPr>
          <w:rFonts w:eastAsia="ArialMT"/>
          <w:b/>
          <w:bCs/>
          <w:color w:val="3C3F34"/>
          <w:kern w:val="1"/>
          <w:sz w:val="28"/>
          <w:szCs w:val="28"/>
        </w:rPr>
      </w:pPr>
      <w:r>
        <w:rPr>
          <w:rFonts w:eastAsia="ArialMT"/>
          <w:b/>
          <w:bCs/>
          <w:color w:val="3C3F34"/>
          <w:kern w:val="1"/>
          <w:sz w:val="28"/>
          <w:szCs w:val="28"/>
        </w:rPr>
        <w:t xml:space="preserve">уведомления работниками работодателя </w:t>
      </w:r>
    </w:p>
    <w:p w:rsidR="000D3AF9" w:rsidRDefault="000D3AF9" w:rsidP="000D3AF9">
      <w:pPr>
        <w:autoSpaceDE w:val="0"/>
        <w:jc w:val="center"/>
        <w:rPr>
          <w:rFonts w:eastAsia="ArialMT"/>
          <w:b/>
          <w:bCs/>
          <w:color w:val="3C3F34"/>
          <w:kern w:val="1"/>
          <w:sz w:val="28"/>
          <w:szCs w:val="28"/>
        </w:rPr>
      </w:pPr>
      <w:r>
        <w:rPr>
          <w:rFonts w:eastAsia="ArialMT"/>
          <w:b/>
          <w:bCs/>
          <w:color w:val="3C3F34"/>
          <w:kern w:val="1"/>
          <w:sz w:val="28"/>
          <w:szCs w:val="28"/>
        </w:rPr>
        <w:t xml:space="preserve">о фактах обращения в целях склонения к совершению </w:t>
      </w:r>
    </w:p>
    <w:p w:rsidR="000D3AF9" w:rsidRPr="00E57081" w:rsidRDefault="000D3AF9" w:rsidP="000D3AF9">
      <w:pPr>
        <w:autoSpaceDE w:val="0"/>
        <w:jc w:val="center"/>
        <w:rPr>
          <w:rFonts w:eastAsia="ArialMT"/>
          <w:b/>
          <w:bCs/>
          <w:kern w:val="1"/>
          <w:sz w:val="24"/>
          <w:szCs w:val="24"/>
        </w:rPr>
      </w:pPr>
      <w:r>
        <w:rPr>
          <w:rFonts w:eastAsia="ArialMT"/>
          <w:b/>
          <w:bCs/>
          <w:color w:val="3C3F34"/>
          <w:kern w:val="1"/>
          <w:sz w:val="28"/>
          <w:szCs w:val="28"/>
        </w:rPr>
        <w:t>коррупционных правонарушений</w:t>
      </w:r>
    </w:p>
    <w:bookmarkEnd w:id="0"/>
    <w:p w:rsidR="000D3AF9" w:rsidRDefault="000D3AF9" w:rsidP="000D3AF9">
      <w:pPr>
        <w:autoSpaceDE w:val="0"/>
        <w:jc w:val="both"/>
      </w:pPr>
    </w:p>
    <w:p w:rsidR="000D3AF9" w:rsidRDefault="000D3AF9" w:rsidP="000D3AF9">
      <w:pPr>
        <w:numPr>
          <w:ilvl w:val="0"/>
          <w:numId w:val="1"/>
        </w:numPr>
        <w:autoSpaceDE w:val="0"/>
        <w:jc w:val="both"/>
        <w:rPr>
          <w:rFonts w:eastAsia="ArialMT"/>
          <w:color w:val="3C3F34"/>
          <w:kern w:val="1"/>
          <w:sz w:val="24"/>
          <w:szCs w:val="24"/>
        </w:rPr>
      </w:pPr>
      <w:r>
        <w:rPr>
          <w:rFonts w:eastAsia="ArialMT"/>
          <w:color w:val="3C3F34"/>
          <w:kern w:val="1"/>
          <w:sz w:val="24"/>
          <w:szCs w:val="24"/>
        </w:rPr>
        <w:t xml:space="preserve">Настоящий Порядок определяет процедуру уведомления представителя нанимателя (работодателя) работниками МАОУ  СОШ № 147  (далее - Школы) о фактах обращения в целях склонения к совершению коррупционных правонарушений и распространяется на всех </w:t>
      </w:r>
      <w:r>
        <w:rPr>
          <w:rFonts w:eastAsia="ArialMT"/>
          <w:color w:val="262626"/>
          <w:kern w:val="1"/>
          <w:sz w:val="24"/>
          <w:szCs w:val="24"/>
        </w:rPr>
        <w:t>работников</w:t>
      </w:r>
      <w:r>
        <w:rPr>
          <w:rFonts w:eastAsia="ArialMT"/>
          <w:color w:val="3C3F34"/>
          <w:kern w:val="1"/>
          <w:sz w:val="24"/>
          <w:szCs w:val="24"/>
        </w:rPr>
        <w:t xml:space="preserve"> вне зависимости от уровня занимаемой ими должности.</w:t>
      </w:r>
    </w:p>
    <w:p w:rsidR="000D3AF9" w:rsidRDefault="000D3AF9" w:rsidP="000D3AF9">
      <w:pPr>
        <w:numPr>
          <w:ilvl w:val="0"/>
          <w:numId w:val="1"/>
        </w:numPr>
        <w:autoSpaceDE w:val="0"/>
        <w:jc w:val="both"/>
        <w:rPr>
          <w:rFonts w:eastAsia="ArialMT"/>
          <w:color w:val="3C3F34"/>
          <w:kern w:val="1"/>
          <w:sz w:val="24"/>
          <w:szCs w:val="24"/>
        </w:rPr>
      </w:pPr>
      <w:r>
        <w:rPr>
          <w:rFonts w:eastAsia="ArialMT"/>
          <w:color w:val="3C3F34"/>
          <w:kern w:val="1"/>
          <w:sz w:val="24"/>
          <w:szCs w:val="24"/>
        </w:rPr>
        <w:t>Работник обязан уведомлять представителя нанимателя (работодателя):</w:t>
      </w:r>
    </w:p>
    <w:p w:rsidR="000D3AF9" w:rsidRDefault="000D3AF9" w:rsidP="000D3AF9">
      <w:pPr>
        <w:numPr>
          <w:ilvl w:val="0"/>
          <w:numId w:val="2"/>
        </w:numPr>
        <w:autoSpaceDE w:val="0"/>
        <w:jc w:val="both"/>
        <w:rPr>
          <w:rFonts w:eastAsia="ArialMT"/>
          <w:color w:val="3C3F34"/>
          <w:kern w:val="1"/>
          <w:sz w:val="24"/>
          <w:szCs w:val="24"/>
        </w:rPr>
      </w:pPr>
      <w:r>
        <w:rPr>
          <w:rFonts w:eastAsia="ArialMT"/>
          <w:color w:val="3C3F34"/>
          <w:kern w:val="1"/>
          <w:sz w:val="24"/>
          <w:szCs w:val="24"/>
        </w:rPr>
        <w:t>о фактах обращения к нему каких-либо лиц в целях склонения его к совершению коррупционного правонарушения;</w:t>
      </w:r>
    </w:p>
    <w:p w:rsidR="000D3AF9" w:rsidRDefault="000D3AF9" w:rsidP="000D3AF9">
      <w:pPr>
        <w:numPr>
          <w:ilvl w:val="0"/>
          <w:numId w:val="2"/>
        </w:numPr>
        <w:autoSpaceDE w:val="0"/>
        <w:jc w:val="both"/>
        <w:rPr>
          <w:rFonts w:eastAsia="ArialMT"/>
          <w:color w:val="3C3F34"/>
          <w:kern w:val="1"/>
          <w:sz w:val="24"/>
          <w:szCs w:val="24"/>
        </w:rPr>
      </w:pPr>
      <w:r>
        <w:rPr>
          <w:rFonts w:eastAsia="ArialMT"/>
          <w:color w:val="3C3F34"/>
          <w:kern w:val="1"/>
          <w:sz w:val="24"/>
          <w:szCs w:val="24"/>
        </w:rPr>
        <w:t>о фактах совершения другими работниками  коррупционных правонарушений.</w:t>
      </w:r>
    </w:p>
    <w:p w:rsidR="000D3AF9" w:rsidRDefault="000D3AF9" w:rsidP="000D3AF9">
      <w:pPr>
        <w:autoSpaceDE w:val="0"/>
        <w:jc w:val="both"/>
        <w:rPr>
          <w:rFonts w:eastAsia="ArialMT"/>
          <w:color w:val="3C3F34"/>
          <w:kern w:val="1"/>
          <w:sz w:val="24"/>
          <w:szCs w:val="24"/>
        </w:rPr>
      </w:pPr>
      <w:r>
        <w:rPr>
          <w:rFonts w:eastAsia="ArialMT"/>
          <w:color w:val="3C3F34"/>
          <w:kern w:val="1"/>
          <w:sz w:val="24"/>
          <w:szCs w:val="24"/>
        </w:rPr>
        <w:t>Уведомление о фактах обращения в целях склонения к совершению коррупционных правонарушений является должностной обязанностью каждого работника Школы.</w:t>
      </w:r>
    </w:p>
    <w:p w:rsidR="000D3AF9" w:rsidRDefault="000D3AF9" w:rsidP="000D3AF9">
      <w:pPr>
        <w:numPr>
          <w:ilvl w:val="0"/>
          <w:numId w:val="1"/>
        </w:numPr>
        <w:autoSpaceDE w:val="0"/>
        <w:jc w:val="both"/>
        <w:rPr>
          <w:rFonts w:eastAsia="ArialMT"/>
          <w:color w:val="3C3F34"/>
          <w:kern w:val="1"/>
          <w:sz w:val="24"/>
          <w:szCs w:val="24"/>
        </w:rPr>
      </w:pPr>
      <w:r>
        <w:rPr>
          <w:rFonts w:eastAsia="ArialMT"/>
          <w:color w:val="3C3F34"/>
          <w:kern w:val="1"/>
          <w:sz w:val="24"/>
          <w:szCs w:val="24"/>
        </w:rPr>
        <w:t>Уведомление о фактах обращения в целях склонения к совершению коррупционных правонарушений является должностной обязанностью каждого работника Школы.</w:t>
      </w:r>
    </w:p>
    <w:p w:rsidR="000D3AF9" w:rsidRDefault="000D3AF9" w:rsidP="000D3AF9">
      <w:pPr>
        <w:autoSpaceDE w:val="0"/>
        <w:jc w:val="both"/>
        <w:rPr>
          <w:rFonts w:eastAsia="ArialMT"/>
          <w:color w:val="3C3F34"/>
          <w:kern w:val="1"/>
          <w:sz w:val="24"/>
          <w:szCs w:val="24"/>
        </w:rPr>
      </w:pPr>
      <w:r>
        <w:rPr>
          <w:rFonts w:eastAsia="ArialMT"/>
          <w:color w:val="3C3F34"/>
          <w:kern w:val="1"/>
          <w:sz w:val="24"/>
          <w:szCs w:val="24"/>
        </w:rPr>
        <w:t>Исключение составляют лишь случаи, когда по данным фактам проведена или проводится проверка и работодателю уже известно о фактах обращения к работнику в целях склонения к совершению коррупционных правонарушений.</w:t>
      </w:r>
    </w:p>
    <w:p w:rsidR="000D3AF9" w:rsidRDefault="000D3AF9" w:rsidP="000D3AF9">
      <w:pPr>
        <w:numPr>
          <w:ilvl w:val="0"/>
          <w:numId w:val="1"/>
        </w:numPr>
        <w:autoSpaceDE w:val="0"/>
        <w:jc w:val="both"/>
        <w:rPr>
          <w:rFonts w:eastAsia="ArialMT"/>
          <w:color w:val="3C3F34"/>
          <w:kern w:val="1"/>
          <w:sz w:val="24"/>
          <w:szCs w:val="24"/>
        </w:rPr>
      </w:pPr>
      <w:r>
        <w:rPr>
          <w:rFonts w:eastAsia="ArialMT"/>
          <w:color w:val="3C3F34"/>
          <w:kern w:val="1"/>
          <w:sz w:val="24"/>
          <w:szCs w:val="24"/>
        </w:rPr>
        <w:t xml:space="preserve"> Под коррупционными правонарушениями следует понимать:</w:t>
      </w:r>
    </w:p>
    <w:p w:rsidR="000D3AF9" w:rsidRDefault="000D3AF9" w:rsidP="000D3AF9">
      <w:pPr>
        <w:autoSpaceDE w:val="0"/>
        <w:jc w:val="both"/>
        <w:rPr>
          <w:rFonts w:eastAsia="ArialMT"/>
          <w:color w:val="3C3F34"/>
          <w:kern w:val="1"/>
          <w:sz w:val="24"/>
          <w:szCs w:val="24"/>
        </w:rPr>
      </w:pPr>
      <w:r>
        <w:rPr>
          <w:rFonts w:eastAsia="ArialMT"/>
          <w:color w:val="3C3F34"/>
          <w:kern w:val="1"/>
          <w:sz w:val="24"/>
          <w:szCs w:val="24"/>
        </w:rPr>
        <w:t>а). злоупотребление служебным положением: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положения, вопреки законным интересам общества и государства, в целях получения выгоды в виде: денег, ценностей, иного имущества или услуг имущественного характера, иных имущественных прав для себя или для третьи лиц, либо незаконное предоставление такой выгоды указанному лицу другими физическими лицами;</w:t>
      </w:r>
    </w:p>
    <w:p w:rsidR="000D3AF9" w:rsidRDefault="000D3AF9" w:rsidP="000D3AF9">
      <w:pPr>
        <w:autoSpaceDE w:val="0"/>
        <w:jc w:val="both"/>
        <w:rPr>
          <w:rFonts w:eastAsia="ArialMT"/>
          <w:color w:val="3C3F34"/>
          <w:kern w:val="1"/>
          <w:sz w:val="24"/>
          <w:szCs w:val="24"/>
        </w:rPr>
      </w:pPr>
      <w:r>
        <w:rPr>
          <w:rFonts w:eastAsia="ArialMT"/>
          <w:color w:val="3C3F34"/>
          <w:kern w:val="1"/>
          <w:sz w:val="24"/>
          <w:szCs w:val="24"/>
        </w:rPr>
        <w:t>б).совершение деяний, указанных в подпункте "а" настоящего пункта, от имени или в интересах юридического лица;</w:t>
      </w:r>
    </w:p>
    <w:p w:rsidR="000D3AF9" w:rsidRDefault="000D3AF9" w:rsidP="000D3AF9">
      <w:pPr>
        <w:autoSpaceDE w:val="0"/>
        <w:jc w:val="both"/>
        <w:rPr>
          <w:rFonts w:eastAsia="ArialMT"/>
          <w:color w:val="3C3F34"/>
          <w:kern w:val="1"/>
          <w:sz w:val="24"/>
          <w:szCs w:val="24"/>
        </w:rPr>
      </w:pPr>
      <w:r>
        <w:rPr>
          <w:rFonts w:eastAsia="ArialMT"/>
          <w:color w:val="3C3F34"/>
          <w:kern w:val="1"/>
          <w:sz w:val="24"/>
          <w:szCs w:val="24"/>
        </w:rPr>
        <w:t>в). несоблюдение требований к служебному поведению и (или) требований об урегулировании  конфликта интересов.</w:t>
      </w:r>
    </w:p>
    <w:p w:rsidR="000D3AF9" w:rsidRDefault="000D3AF9" w:rsidP="000D3AF9">
      <w:pPr>
        <w:numPr>
          <w:ilvl w:val="0"/>
          <w:numId w:val="1"/>
        </w:numPr>
        <w:autoSpaceDE w:val="0"/>
        <w:jc w:val="both"/>
        <w:rPr>
          <w:rFonts w:eastAsia="ArialMT"/>
          <w:color w:val="3C3F34"/>
          <w:kern w:val="1"/>
          <w:sz w:val="24"/>
          <w:szCs w:val="24"/>
        </w:rPr>
      </w:pPr>
      <w:r>
        <w:rPr>
          <w:rFonts w:eastAsia="ArialMT"/>
          <w:color w:val="3C3F34"/>
          <w:kern w:val="1"/>
          <w:sz w:val="24"/>
          <w:szCs w:val="24"/>
        </w:rPr>
        <w:t>Невыполнение работником должностной обязанности по уведомлению о фактах обращения в целях склонения к совершению коррупционных правонарушений является правонарушением, влекущим увольнение работника либо привлечение его к иным видам ответственности в соответствии с законодательством Российской Федерации.</w:t>
      </w:r>
    </w:p>
    <w:p w:rsidR="000D3AF9" w:rsidRDefault="000D3AF9" w:rsidP="000D3AF9">
      <w:pPr>
        <w:numPr>
          <w:ilvl w:val="0"/>
          <w:numId w:val="1"/>
        </w:numPr>
        <w:autoSpaceDE w:val="0"/>
        <w:jc w:val="both"/>
        <w:rPr>
          <w:rFonts w:eastAsia="ArialMT"/>
          <w:color w:val="3C3F34"/>
          <w:kern w:val="1"/>
          <w:sz w:val="24"/>
          <w:szCs w:val="24"/>
        </w:rPr>
      </w:pPr>
      <w:r>
        <w:rPr>
          <w:rFonts w:eastAsia="ArialMT"/>
          <w:color w:val="3C3F34"/>
          <w:kern w:val="1"/>
          <w:sz w:val="24"/>
          <w:szCs w:val="24"/>
        </w:rPr>
        <w:t>Работник, уведомивший представителя нанимателя (работодателя) о фактах обращения в целях склонения его к совершению коррупционного правонарушения, о фактах совершения другими работниками Школы коррупционных правонарушений находится под защитой государства в соответствии с законодательством Российской Федерации.</w:t>
      </w:r>
    </w:p>
    <w:p w:rsidR="000D3AF9" w:rsidRDefault="000D3AF9" w:rsidP="000D3AF9">
      <w:pPr>
        <w:numPr>
          <w:ilvl w:val="0"/>
          <w:numId w:val="1"/>
        </w:numPr>
        <w:autoSpaceDE w:val="0"/>
        <w:jc w:val="both"/>
        <w:rPr>
          <w:rFonts w:eastAsia="ArialMT"/>
          <w:color w:val="3C3F34"/>
          <w:kern w:val="1"/>
          <w:sz w:val="24"/>
          <w:szCs w:val="24"/>
        </w:rPr>
      </w:pPr>
      <w:r>
        <w:rPr>
          <w:rFonts w:eastAsia="ArialMT"/>
          <w:color w:val="3C3F34"/>
          <w:kern w:val="1"/>
          <w:sz w:val="24"/>
          <w:szCs w:val="24"/>
        </w:rPr>
        <w:t xml:space="preserve">Директором Школы принимаются меры по защите работника, уведомившего представителя нанимателя (работодателя) о фактах обращения в целях склонения его к совершению коррупционного правонарушения, о фактах обращения к иным работникам в связи с исполнением должностных обязанностей каких-либо лиц в целях склонения их к совершению коррупционных правонарушений, в части обеспечения работнику гарантий, предотвращающих его неправомерное увольнение, перевод на нижестоящую должность, лишение или снижение размера премии, привлечение к дисциплинарной ответственности в </w:t>
      </w:r>
      <w:r>
        <w:rPr>
          <w:rFonts w:eastAsia="ArialMT"/>
          <w:color w:val="3C3F34"/>
          <w:kern w:val="1"/>
          <w:sz w:val="24"/>
          <w:szCs w:val="24"/>
        </w:rPr>
        <w:lastRenderedPageBreak/>
        <w:t>период рассмотрения представленного работником уведомления.</w:t>
      </w:r>
    </w:p>
    <w:p w:rsidR="000D3AF9" w:rsidRDefault="000D3AF9" w:rsidP="000D3AF9">
      <w:pPr>
        <w:numPr>
          <w:ilvl w:val="0"/>
          <w:numId w:val="1"/>
        </w:numPr>
        <w:autoSpaceDE w:val="0"/>
        <w:jc w:val="both"/>
        <w:rPr>
          <w:rFonts w:eastAsia="ArialMT"/>
          <w:color w:val="3C3F34"/>
          <w:kern w:val="1"/>
          <w:sz w:val="24"/>
          <w:szCs w:val="24"/>
        </w:rPr>
      </w:pPr>
      <w:r>
        <w:rPr>
          <w:rFonts w:eastAsia="ArialMT"/>
          <w:color w:val="3C3F34"/>
          <w:kern w:val="1"/>
          <w:sz w:val="24"/>
          <w:szCs w:val="24"/>
        </w:rPr>
        <w:t>Во всех случаях обращения к работнику каких-либо лиц в целях склонения его к совершению коррупционных правонарушений работник Школы обязан в течение 3 рабочих дней уведомить о данных фактах своего работодателя.</w:t>
      </w:r>
    </w:p>
    <w:p w:rsidR="000D3AF9" w:rsidRDefault="000D3AF9" w:rsidP="000D3AF9">
      <w:pPr>
        <w:numPr>
          <w:ilvl w:val="0"/>
          <w:numId w:val="1"/>
        </w:numPr>
        <w:autoSpaceDE w:val="0"/>
        <w:jc w:val="both"/>
        <w:rPr>
          <w:rFonts w:eastAsia="ArialMT"/>
          <w:color w:val="3C3F34"/>
          <w:kern w:val="1"/>
          <w:sz w:val="24"/>
          <w:szCs w:val="24"/>
        </w:rPr>
      </w:pPr>
      <w:r>
        <w:rPr>
          <w:rFonts w:eastAsia="ArialMT"/>
          <w:color w:val="3C3F34"/>
          <w:kern w:val="1"/>
          <w:sz w:val="24"/>
          <w:szCs w:val="24"/>
        </w:rPr>
        <w:t xml:space="preserve">Направление уведомления работодателю производится письменно по форме согласно Приложениям № 1 и № 2 к Порядку.   </w:t>
      </w:r>
    </w:p>
    <w:p w:rsidR="000D3AF9" w:rsidRDefault="000D3AF9" w:rsidP="000D3AF9">
      <w:pPr>
        <w:numPr>
          <w:ilvl w:val="0"/>
          <w:numId w:val="1"/>
        </w:numPr>
        <w:autoSpaceDE w:val="0"/>
        <w:jc w:val="both"/>
        <w:rPr>
          <w:rFonts w:eastAsia="ArialMT"/>
          <w:color w:val="3C3F34"/>
          <w:kern w:val="1"/>
          <w:sz w:val="24"/>
          <w:szCs w:val="24"/>
        </w:rPr>
      </w:pPr>
      <w:r>
        <w:rPr>
          <w:rFonts w:eastAsia="ArialMT"/>
          <w:color w:val="3C3F34"/>
          <w:kern w:val="1"/>
          <w:sz w:val="24"/>
          <w:szCs w:val="24"/>
        </w:rPr>
        <w:t>Уведомление работника подлежит обязательной регистрации в журнале регистрации уведомлений о фактах обращения в целях склонения работника Школы к совершению коррупционных правонарушений (далее - журнал регистрации).</w:t>
      </w:r>
    </w:p>
    <w:p w:rsidR="000D3AF9" w:rsidRDefault="000D3AF9" w:rsidP="000D3AF9">
      <w:pPr>
        <w:numPr>
          <w:ilvl w:val="0"/>
          <w:numId w:val="1"/>
        </w:numPr>
        <w:autoSpaceDE w:val="0"/>
        <w:jc w:val="both"/>
        <w:rPr>
          <w:rFonts w:eastAsia="ArialMT"/>
          <w:color w:val="3C3F34"/>
          <w:kern w:val="1"/>
          <w:sz w:val="24"/>
          <w:szCs w:val="24"/>
        </w:rPr>
      </w:pPr>
      <w:r>
        <w:rPr>
          <w:rFonts w:eastAsia="ArialMT"/>
          <w:color w:val="3C3F34"/>
          <w:kern w:val="1"/>
          <w:sz w:val="24"/>
          <w:szCs w:val="24"/>
        </w:rPr>
        <w:t>Журнал ведется и хранится у специалиста по кадрам по форме согласно Приложению № 3 к Порядку.</w:t>
      </w:r>
    </w:p>
    <w:p w:rsidR="000D3AF9" w:rsidRDefault="000D3AF9" w:rsidP="000D3AF9">
      <w:pPr>
        <w:numPr>
          <w:ilvl w:val="0"/>
          <w:numId w:val="1"/>
        </w:numPr>
        <w:autoSpaceDE w:val="0"/>
        <w:jc w:val="both"/>
        <w:rPr>
          <w:rFonts w:eastAsia="ArialMT"/>
          <w:color w:val="3C3F34"/>
          <w:kern w:val="1"/>
          <w:sz w:val="24"/>
          <w:szCs w:val="24"/>
        </w:rPr>
      </w:pPr>
      <w:r>
        <w:rPr>
          <w:rFonts w:eastAsia="ArialMT"/>
          <w:color w:val="3C3F34"/>
          <w:kern w:val="1"/>
          <w:sz w:val="24"/>
          <w:szCs w:val="24"/>
        </w:rPr>
        <w:t>Организация проверки сведений по факту обращения к работнику Школы каких-либо лиц в целях склонения его к совершению коррупционных правонарушений или совершение другими работниками коррупционных правонарушений подлежит рассмотрению на комиссии по противодействию коррупции.</w:t>
      </w:r>
    </w:p>
    <w:p w:rsidR="001C2434" w:rsidRDefault="001C2434"/>
    <w:sectPr w:rsidR="001C2434" w:rsidSect="000D3AF9">
      <w:pgSz w:w="11900" w:h="16840"/>
      <w:pgMar w:top="720" w:right="720" w:bottom="720" w:left="720" w:header="708" w:footer="708" w:gutter="0"/>
      <w:pgBorders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MT">
    <w:altName w:val="Arial"/>
    <w:charset w:val="00"/>
    <w:family w:val="swiss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AF9"/>
    <w:rsid w:val="000D3AF9"/>
    <w:rsid w:val="001C2434"/>
    <w:rsid w:val="00EA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89F4E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AF9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3AF9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AF9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3AF9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648</Words>
  <Characters>3695</Characters>
  <Application>Microsoft Macintosh Word</Application>
  <DocSecurity>0</DocSecurity>
  <Lines>30</Lines>
  <Paragraphs>8</Paragraphs>
  <ScaleCrop>false</ScaleCrop>
  <Company/>
  <LinksUpToDate>false</LinksUpToDate>
  <CharactersWithSpaces>4335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Soboleva</dc:creator>
  <cp:keywords/>
  <dc:description/>
  <cp:lastModifiedBy>Soboleva</cp:lastModifiedBy>
  <cp:revision>1</cp:revision>
  <dcterms:created xsi:type="dcterms:W3CDTF">2017-12-09T04:56:00Z</dcterms:created>
  <dcterms:modified xsi:type="dcterms:W3CDTF">2017-12-09T04:56:00Z</dcterms:modified>
</cp:coreProperties>
</file>